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C3C" w:rsidRDefault="002F5C3C" w:rsidP="002F5C3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РЕПУБЛИКА СРБИЈА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</w:t>
      </w:r>
    </w:p>
    <w:p w:rsidR="002F5C3C" w:rsidRDefault="002F5C3C" w:rsidP="002F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НАРОДНА СКУПШТИНА</w:t>
      </w:r>
    </w:p>
    <w:p w:rsidR="002F5C3C" w:rsidRDefault="002F5C3C" w:rsidP="002F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Одбор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за пољопривреду, шумарство </w:t>
      </w:r>
    </w:p>
    <w:p w:rsidR="002F5C3C" w:rsidRDefault="002F5C3C" w:rsidP="002F5C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и водопривреду</w:t>
      </w:r>
    </w:p>
    <w:p w:rsidR="002F5C3C" w:rsidRDefault="002F5C3C" w:rsidP="002F5C3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Latn-RS"/>
        </w:rPr>
        <w:t xml:space="preserve">12 </w:t>
      </w:r>
      <w:r>
        <w:rPr>
          <w:rFonts w:ascii="Times New Roman" w:hAnsi="Times New Roman" w:cs="Times New Roman"/>
          <w:sz w:val="24"/>
          <w:szCs w:val="24"/>
          <w:lang w:val="sr-Cyrl-RS"/>
        </w:rPr>
        <w:t>Број: 06-2/</w:t>
      </w:r>
      <w:r w:rsidR="00EA02E4">
        <w:rPr>
          <w:rFonts w:ascii="Times New Roman" w:hAnsi="Times New Roman" w:cs="Times New Roman"/>
          <w:sz w:val="24"/>
          <w:szCs w:val="24"/>
        </w:rPr>
        <w:t>248</w:t>
      </w:r>
      <w:r>
        <w:rPr>
          <w:rFonts w:ascii="Times New Roman" w:hAnsi="Times New Roman" w:cs="Times New Roman"/>
          <w:sz w:val="24"/>
          <w:szCs w:val="24"/>
          <w:lang w:val="sr-Cyrl-RS"/>
        </w:rPr>
        <w:t>-1</w:t>
      </w:r>
      <w:r>
        <w:rPr>
          <w:rFonts w:ascii="Times New Roman" w:hAnsi="Times New Roman" w:cs="Times New Roman"/>
          <w:sz w:val="24"/>
          <w:szCs w:val="24"/>
        </w:rPr>
        <w:t>8</w:t>
      </w:r>
    </w:p>
    <w:p w:rsidR="002F5C3C" w:rsidRDefault="00483A53" w:rsidP="002F5C3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F5C3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proofErr w:type="gramEnd"/>
      <w:r w:rsidR="002F5C3C">
        <w:rPr>
          <w:rFonts w:ascii="Times New Roman" w:hAnsi="Times New Roman" w:cs="Times New Roman"/>
          <w:sz w:val="24"/>
          <w:szCs w:val="24"/>
          <w:lang w:val="sr-Cyrl-RS"/>
        </w:rPr>
        <w:t xml:space="preserve"> 2018. године</w:t>
      </w:r>
    </w:p>
    <w:p w:rsidR="002F5C3C" w:rsidRDefault="002F5C3C" w:rsidP="002F5C3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Б е о г р а д</w:t>
      </w:r>
    </w:p>
    <w:p w:rsidR="002F5C3C" w:rsidRDefault="002F5C3C" w:rsidP="002F5C3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На основу члана 70. став 1. Пословника Народне скупштине </w:t>
      </w:r>
    </w:p>
    <w:p w:rsidR="002F5C3C" w:rsidRDefault="002F5C3C" w:rsidP="002F5C3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С А З И В А М</w:t>
      </w:r>
    </w:p>
    <w:p w:rsidR="002F5C3C" w:rsidRDefault="00483A53" w:rsidP="002F5C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34</w:t>
      </w:r>
      <w:r w:rsidR="002F5C3C">
        <w:rPr>
          <w:rFonts w:ascii="Times New Roman" w:hAnsi="Times New Roman" w:cs="Times New Roman"/>
          <w:sz w:val="24"/>
          <w:szCs w:val="24"/>
          <w:lang w:val="sr-Cyrl-RS"/>
        </w:rPr>
        <w:t>. СЕДНИЦУ ОДБОРА ЗА ПОЉОПРИВРЕДУ, ШУМАРСТВО И ВОДОПРИВРЕДУ</w:t>
      </w:r>
    </w:p>
    <w:p w:rsidR="002F5C3C" w:rsidRDefault="002F5C3C" w:rsidP="002F5C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ЗА </w:t>
      </w:r>
      <w:r w:rsidR="00483A53">
        <w:rPr>
          <w:rFonts w:ascii="Times New Roman" w:hAnsi="Times New Roman" w:cs="Times New Roman"/>
          <w:sz w:val="24"/>
          <w:szCs w:val="24"/>
          <w:lang w:val="sr-Cyrl-RS"/>
        </w:rPr>
        <w:t>ПЕТАК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483A53">
        <w:rPr>
          <w:rFonts w:ascii="Times New Roman" w:hAnsi="Times New Roman" w:cs="Times New Roman"/>
          <w:sz w:val="24"/>
          <w:szCs w:val="24"/>
          <w:lang w:val="sr-Cyrl-RS"/>
        </w:rPr>
        <w:t>19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83A53">
        <w:rPr>
          <w:rFonts w:ascii="Times New Roman" w:hAnsi="Times New Roman" w:cs="Times New Roman"/>
          <w:sz w:val="24"/>
          <w:szCs w:val="24"/>
          <w:lang w:val="sr-Cyrl-RS"/>
        </w:rPr>
        <w:t>ОКТОБАР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2018. ГОДИНЕ, У </w:t>
      </w:r>
      <w:r>
        <w:rPr>
          <w:rFonts w:ascii="Times New Roman" w:hAnsi="Times New Roman" w:cs="Times New Roman"/>
          <w:sz w:val="24"/>
          <w:szCs w:val="24"/>
          <w:lang w:val="sr-Latn-RS"/>
        </w:rPr>
        <w:t>1</w:t>
      </w:r>
      <w:r>
        <w:rPr>
          <w:rFonts w:ascii="Times New Roman" w:hAnsi="Times New Roman" w:cs="Times New Roman"/>
          <w:sz w:val="24"/>
          <w:szCs w:val="24"/>
          <w:lang w:val="sr-Cyrl-RS"/>
        </w:rPr>
        <w:t>1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  <w:lang w:val="sr-Cyrl-RS"/>
        </w:rPr>
        <w:t>00 ЧАСОВА</w:t>
      </w:r>
    </w:p>
    <w:p w:rsidR="002F5C3C" w:rsidRDefault="002F5C3C" w:rsidP="002F5C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За ову седницу предл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жем следећи </w:t>
      </w:r>
    </w:p>
    <w:p w:rsidR="002F5C3C" w:rsidRDefault="002F5C3C" w:rsidP="002F5C3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Дневни ред</w:t>
      </w:r>
    </w:p>
    <w:p w:rsidR="002F5C3C" w:rsidRDefault="002F5C3C" w:rsidP="002F5C3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Разматрање Информације о раду Министарства пољопривреде, шумарства и водопривреде за </w:t>
      </w:r>
      <w:r w:rsidR="00483A53">
        <w:rPr>
          <w:rFonts w:ascii="Times New Roman" w:hAnsi="Times New Roman" w:cs="Times New Roman"/>
          <w:sz w:val="24"/>
          <w:szCs w:val="24"/>
          <w:lang w:val="sr-Cyrl-RS"/>
        </w:rPr>
        <w:t>трећи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квартал 2018. године ( број 02-</w:t>
      </w:r>
      <w:r w:rsidR="00483A53">
        <w:rPr>
          <w:rFonts w:ascii="Times New Roman" w:hAnsi="Times New Roman" w:cs="Times New Roman"/>
          <w:sz w:val="24"/>
          <w:szCs w:val="24"/>
          <w:lang w:val="sr-Cyrl-RS"/>
        </w:rPr>
        <w:t>3189</w:t>
      </w:r>
      <w:r>
        <w:rPr>
          <w:rFonts w:ascii="Times New Roman" w:hAnsi="Times New Roman" w:cs="Times New Roman"/>
          <w:sz w:val="24"/>
          <w:szCs w:val="24"/>
          <w:lang w:val="sr-Cyrl-RS"/>
        </w:rPr>
        <w:t>/18 од 1</w:t>
      </w:r>
      <w:r w:rsidR="00483A53">
        <w:rPr>
          <w:rFonts w:ascii="Times New Roman" w:hAnsi="Times New Roman" w:cs="Times New Roman"/>
          <w:sz w:val="24"/>
          <w:szCs w:val="24"/>
          <w:lang w:val="sr-Cyrl-RS"/>
        </w:rPr>
        <w:t>5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483A53">
        <w:rPr>
          <w:rFonts w:ascii="Times New Roman" w:hAnsi="Times New Roman" w:cs="Times New Roman"/>
          <w:sz w:val="24"/>
          <w:szCs w:val="24"/>
          <w:lang w:val="sr-Cyrl-RS"/>
        </w:rPr>
        <w:t>октобра 2018. године).</w:t>
      </w:r>
    </w:p>
    <w:p w:rsidR="002F5C3C" w:rsidRDefault="002F5C3C" w:rsidP="002F5C3C">
      <w:pPr>
        <w:pStyle w:val="ListParagraph"/>
        <w:spacing w:after="0"/>
        <w:ind w:left="108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F5C3C" w:rsidRDefault="002F5C3C" w:rsidP="002F5C3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Седница ће се одржати у Дому Народне скупштине, Трг Николе Пашића 13, у сали </w:t>
      </w:r>
      <w:r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483A53">
        <w:rPr>
          <w:rFonts w:ascii="Times New Roman" w:hAnsi="Times New Roman" w:cs="Times New Roman"/>
          <w:sz w:val="24"/>
          <w:szCs w:val="24"/>
          <w:lang w:val="sr-Latn-RS"/>
        </w:rPr>
        <w:t>II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2F5C3C" w:rsidRDefault="002F5C3C" w:rsidP="002F5C3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     ПРЕДСЕДНИК </w:t>
      </w:r>
    </w:p>
    <w:p w:rsidR="002F5C3C" w:rsidRDefault="002F5C3C" w:rsidP="002F5C3C">
      <w:pPr>
        <w:spacing w:after="0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F5C3C" w:rsidRDefault="002F5C3C" w:rsidP="002F5C3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Маријан Ристичевић с.р.</w:t>
      </w:r>
    </w:p>
    <w:p w:rsidR="002F5C3C" w:rsidRDefault="002F5C3C" w:rsidP="002F5C3C"/>
    <w:p w:rsidR="002F5C3C" w:rsidRDefault="002F5C3C" w:rsidP="002F5C3C"/>
    <w:p w:rsidR="002F5C3C" w:rsidRDefault="002F5C3C" w:rsidP="002F5C3C"/>
    <w:p w:rsidR="00650EDE" w:rsidRDefault="00650EDE"/>
    <w:sectPr w:rsidR="00650ED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C3C"/>
    <w:rsid w:val="00005110"/>
    <w:rsid w:val="002F5C3C"/>
    <w:rsid w:val="00483A53"/>
    <w:rsid w:val="00650EDE"/>
    <w:rsid w:val="009124F6"/>
    <w:rsid w:val="00EA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C3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5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Zlatovic</dc:creator>
  <cp:lastModifiedBy>Zeljko Popdimitrovski</cp:lastModifiedBy>
  <cp:revision>2</cp:revision>
  <dcterms:created xsi:type="dcterms:W3CDTF">2018-10-18T11:26:00Z</dcterms:created>
  <dcterms:modified xsi:type="dcterms:W3CDTF">2018-10-18T11:26:00Z</dcterms:modified>
</cp:coreProperties>
</file>